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5E" w:rsidRPr="004B1E5E" w:rsidRDefault="004B1E5E" w:rsidP="004B1E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B1E5E">
        <w:rPr>
          <w:rFonts w:ascii="Times New Roman" w:hAnsi="Times New Roman"/>
          <w:b/>
          <w:bCs/>
          <w:sz w:val="24"/>
          <w:szCs w:val="24"/>
        </w:rPr>
        <w:t>ПРАВИТЕЛЬСТВО МОСКВЫ</w:t>
      </w:r>
    </w:p>
    <w:p w:rsidR="004B1E5E" w:rsidRPr="004B1E5E" w:rsidRDefault="004B1E5E" w:rsidP="004B1E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E5E">
        <w:rPr>
          <w:rFonts w:ascii="Times New Roman" w:hAnsi="Times New Roman"/>
          <w:b/>
          <w:bCs/>
          <w:sz w:val="24"/>
          <w:szCs w:val="24"/>
        </w:rPr>
        <w:t> </w:t>
      </w:r>
    </w:p>
    <w:p w:rsidR="004B1E5E" w:rsidRPr="004B1E5E" w:rsidRDefault="004B1E5E" w:rsidP="004B1E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E5E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B1E5E" w:rsidRPr="004B1E5E" w:rsidRDefault="004B1E5E" w:rsidP="004B1E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B1E5E">
        <w:rPr>
          <w:rFonts w:ascii="Times New Roman" w:hAnsi="Times New Roman"/>
          <w:b/>
          <w:bCs/>
          <w:sz w:val="24"/>
          <w:szCs w:val="24"/>
        </w:rPr>
        <w:t>от</w:t>
      </w:r>
      <w:proofErr w:type="gramEnd"/>
      <w:r w:rsidRPr="004B1E5E">
        <w:rPr>
          <w:rFonts w:ascii="Times New Roman" w:hAnsi="Times New Roman"/>
          <w:b/>
          <w:bCs/>
          <w:sz w:val="24"/>
          <w:szCs w:val="24"/>
        </w:rPr>
        <w:t xml:space="preserve"> 2 июля 2013 г. N 428-ПП</w:t>
      </w:r>
    </w:p>
    <w:p w:rsidR="004B1E5E" w:rsidRPr="004B1E5E" w:rsidRDefault="004B1E5E" w:rsidP="004B1E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E5E">
        <w:rPr>
          <w:rFonts w:ascii="Times New Roman" w:hAnsi="Times New Roman"/>
          <w:b/>
          <w:bCs/>
          <w:sz w:val="24"/>
          <w:szCs w:val="24"/>
        </w:rPr>
        <w:t> </w:t>
      </w:r>
    </w:p>
    <w:p w:rsidR="004B1E5E" w:rsidRPr="004B1E5E" w:rsidRDefault="004B1E5E" w:rsidP="004B1E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E5E">
        <w:rPr>
          <w:rFonts w:ascii="Times New Roman" w:hAnsi="Times New Roman"/>
          <w:b/>
          <w:bCs/>
          <w:sz w:val="24"/>
          <w:szCs w:val="24"/>
        </w:rPr>
        <w:t>О ПОРЯДКЕ УСТАНОВКИ ОГРАЖДЕНИЙ НА ПРИДОМОВЫХ ТЕРРИТОРИЯХ В ГОРОДЕ МОСКВЕ</w:t>
      </w:r>
    </w:p>
    <w:p w:rsidR="004B1E5E" w:rsidRPr="004B1E5E" w:rsidRDefault="004B1E5E" w:rsidP="004B1E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1E5E" w:rsidRPr="004B1E5E" w:rsidRDefault="004B1E5E" w:rsidP="004B1E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E5E">
        <w:rPr>
          <w:rFonts w:ascii="Times New Roman" w:hAnsi="Times New Roman"/>
          <w:b/>
          <w:bCs/>
          <w:sz w:val="24"/>
          <w:szCs w:val="24"/>
        </w:rPr>
        <w:t>С изменениями:</w:t>
      </w:r>
    </w:p>
    <w:p w:rsidR="004B1E5E" w:rsidRPr="002D5FCD" w:rsidRDefault="004B1E5E" w:rsidP="004B1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E5E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4B1E5E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4B1E5E">
        <w:rPr>
          <w:rFonts w:ascii="Times New Roman" w:hAnsi="Times New Roman"/>
          <w:b/>
          <w:sz w:val="24"/>
          <w:szCs w:val="24"/>
        </w:rPr>
        <w:t xml:space="preserve"> 27.02.2018 </w:t>
      </w:r>
      <w:r w:rsidRPr="002D5FCD">
        <w:rPr>
          <w:rFonts w:ascii="Times New Roman" w:hAnsi="Times New Roman"/>
          <w:b/>
          <w:sz w:val="24"/>
          <w:szCs w:val="24"/>
        </w:rPr>
        <w:t>г.</w:t>
      </w:r>
      <w:r w:rsidR="0010378E" w:rsidRPr="002D5FCD">
        <w:rPr>
          <w:rFonts w:ascii="Times New Roman" w:hAnsi="Times New Roman"/>
          <w:b/>
          <w:sz w:val="24"/>
          <w:szCs w:val="24"/>
        </w:rPr>
        <w:t xml:space="preserve">, </w:t>
      </w:r>
      <w:r w:rsidR="00910A1F" w:rsidRPr="002D5FCD">
        <w:rPr>
          <w:rFonts w:ascii="Times New Roman" w:hAnsi="Times New Roman"/>
          <w:b/>
          <w:sz w:val="24"/>
          <w:szCs w:val="24"/>
        </w:rPr>
        <w:t xml:space="preserve">от </w:t>
      </w:r>
      <w:r w:rsidR="0010378E" w:rsidRPr="002D5FCD">
        <w:rPr>
          <w:rFonts w:ascii="Times New Roman" w:hAnsi="Times New Roman"/>
          <w:b/>
          <w:sz w:val="24"/>
          <w:szCs w:val="24"/>
        </w:rPr>
        <w:t>09.07.2019 г.</w:t>
      </w:r>
      <w:r w:rsidRPr="002D5FCD">
        <w:rPr>
          <w:rFonts w:ascii="Times New Roman" w:hAnsi="Times New Roman"/>
          <w:b/>
          <w:sz w:val="24"/>
          <w:szCs w:val="24"/>
        </w:rPr>
        <w:t>)</w:t>
      </w:r>
    </w:p>
    <w:p w:rsidR="004B1E5E" w:rsidRPr="002D5FCD" w:rsidRDefault="004B1E5E" w:rsidP="004B1E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1E5E" w:rsidRPr="004B1E5E" w:rsidRDefault="004B1E5E" w:rsidP="004B1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 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В целях повышения уровня благоустройства придомовых территорий в городе Москве, а также обеспечения комфортной городской среды проживания Правительство Москвы постановляет: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1. Утвердить Порядок установки ограждений на придомовых территориях в городе Москве (приложение).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2.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имущественно-земельных отношений Сергунину Н.А., заместителя Мэра Москвы в Правительстве Москвы по вопросам жилищно-коммунального хозяйства и благоустройства Бирюкова П.П.</w:t>
      </w:r>
    </w:p>
    <w:p w:rsidR="004B1E5E" w:rsidRPr="004B1E5E" w:rsidRDefault="004B1E5E" w:rsidP="004B1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 </w:t>
      </w:r>
    </w:p>
    <w:p w:rsidR="004B1E5E" w:rsidRPr="004B1E5E" w:rsidRDefault="004B1E5E" w:rsidP="004B1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Временно исполняющий</w:t>
      </w:r>
    </w:p>
    <w:p w:rsidR="004B1E5E" w:rsidRPr="004B1E5E" w:rsidRDefault="004B1E5E" w:rsidP="004B1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B1E5E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4B1E5E">
        <w:rPr>
          <w:rFonts w:ascii="Times New Roman" w:hAnsi="Times New Roman"/>
          <w:sz w:val="24"/>
          <w:szCs w:val="24"/>
        </w:rPr>
        <w:t xml:space="preserve"> Мэра Москвы</w:t>
      </w:r>
    </w:p>
    <w:p w:rsidR="004B1E5E" w:rsidRPr="004B1E5E" w:rsidRDefault="004B1E5E" w:rsidP="004B1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С.С. Собянин</w:t>
      </w:r>
    </w:p>
    <w:p w:rsidR="004B1E5E" w:rsidRPr="004B1E5E" w:rsidRDefault="004B1E5E" w:rsidP="004B1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 </w:t>
      </w:r>
    </w:p>
    <w:p w:rsidR="004B1E5E" w:rsidRPr="004B1E5E" w:rsidRDefault="004B1E5E" w:rsidP="004B1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 </w:t>
      </w:r>
    </w:p>
    <w:p w:rsidR="004B1E5E" w:rsidRPr="004B1E5E" w:rsidRDefault="004B1E5E" w:rsidP="004B1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 </w:t>
      </w:r>
    </w:p>
    <w:p w:rsidR="004B1E5E" w:rsidRPr="004B1E5E" w:rsidRDefault="004B1E5E" w:rsidP="004B1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 </w:t>
      </w:r>
    </w:p>
    <w:p w:rsidR="004B1E5E" w:rsidRPr="004B1E5E" w:rsidRDefault="004B1E5E" w:rsidP="004B1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 </w:t>
      </w:r>
    </w:p>
    <w:p w:rsidR="004B1E5E" w:rsidRPr="004B1E5E" w:rsidRDefault="004B1E5E" w:rsidP="004B1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Приложение</w:t>
      </w:r>
    </w:p>
    <w:p w:rsidR="004B1E5E" w:rsidRPr="004B1E5E" w:rsidRDefault="004B1E5E" w:rsidP="004B1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B1E5E">
        <w:rPr>
          <w:rFonts w:ascii="Times New Roman" w:hAnsi="Times New Roman"/>
          <w:sz w:val="24"/>
          <w:szCs w:val="24"/>
        </w:rPr>
        <w:t>к</w:t>
      </w:r>
      <w:proofErr w:type="gramEnd"/>
      <w:r w:rsidRPr="004B1E5E">
        <w:rPr>
          <w:rFonts w:ascii="Times New Roman" w:hAnsi="Times New Roman"/>
          <w:sz w:val="24"/>
          <w:szCs w:val="24"/>
        </w:rPr>
        <w:t xml:space="preserve"> постановлению Правительства</w:t>
      </w:r>
    </w:p>
    <w:p w:rsidR="004B1E5E" w:rsidRPr="004B1E5E" w:rsidRDefault="004B1E5E" w:rsidP="004B1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Москвы</w:t>
      </w:r>
    </w:p>
    <w:p w:rsidR="004B1E5E" w:rsidRPr="004B1E5E" w:rsidRDefault="004B1E5E" w:rsidP="004B1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B1E5E">
        <w:rPr>
          <w:rFonts w:ascii="Times New Roman" w:hAnsi="Times New Roman"/>
          <w:sz w:val="24"/>
          <w:szCs w:val="24"/>
        </w:rPr>
        <w:t>от</w:t>
      </w:r>
      <w:proofErr w:type="gramEnd"/>
      <w:r w:rsidRPr="004B1E5E">
        <w:rPr>
          <w:rFonts w:ascii="Times New Roman" w:hAnsi="Times New Roman"/>
          <w:sz w:val="24"/>
          <w:szCs w:val="24"/>
        </w:rPr>
        <w:t xml:space="preserve"> 2 июля 2013 г. N 428-ПП</w:t>
      </w:r>
    </w:p>
    <w:p w:rsidR="004B1E5E" w:rsidRPr="004B1E5E" w:rsidRDefault="004B1E5E" w:rsidP="004B1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 </w:t>
      </w:r>
    </w:p>
    <w:p w:rsidR="004B1E5E" w:rsidRPr="004B1E5E" w:rsidRDefault="004B1E5E" w:rsidP="004B1E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E5E">
        <w:rPr>
          <w:rFonts w:ascii="Times New Roman" w:hAnsi="Times New Roman"/>
          <w:b/>
          <w:bCs/>
          <w:sz w:val="24"/>
          <w:szCs w:val="24"/>
        </w:rPr>
        <w:t>ПОРЯДОК УСТАНОВКИ ОГРАЖДЕНИЙ НА ПРИДОМОВЫХ ТЕРРИТОРИЯХ В ГОРОДЕ МОСКВЕ</w:t>
      </w:r>
    </w:p>
    <w:p w:rsidR="004B1E5E" w:rsidRPr="004B1E5E" w:rsidRDefault="004B1E5E" w:rsidP="004B1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 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1. Настоящий Порядок регулирует правоотношения, связанные с установкой ограждений на придомовых территориях многоквартирных домов в городе Москве и их демонтажем.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2. Для целей настоящего Порядка под ограждениями понимаются устройства регулирования въезда и (или) выезда на придомовую территорию транспортных средств (далее - ограждающее устройство).</w:t>
      </w:r>
    </w:p>
    <w:p w:rsid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3. Установка ограждающих устройств осуществляется по решению собственников помещений в многоквартирном доме, принятому на общем собрании таких собственников помещений в многоквартирном доме, или по результатам опроса среди собственников помещений в многоквартирном доме, проведенного в рамках реализации пилотного проекта "Электронный дом" (далее - опрос), инициатором которого выступает собственник помещений в многоквартирном доме, при условии, что в таком опросе приняли участие и проголосовали за установку ограждающего устройства более половины от общего числа физических лиц - собственников помещений в многоквартирном доме.</w:t>
      </w:r>
    </w:p>
    <w:p w:rsidR="0010378E" w:rsidRPr="002D5FCD" w:rsidRDefault="0010378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5FCD">
        <w:rPr>
          <w:rFonts w:ascii="Times New Roman" w:hAnsi="Times New Roman"/>
          <w:sz w:val="24"/>
          <w:szCs w:val="24"/>
        </w:rPr>
        <w:lastRenderedPageBreak/>
        <w:t>При наличии утвержденного проекта межевания территории, на которой располагается многоквартирный дом, установка ограждающих устройств осуществляется в границах придомовой территории, определенной в соответствии с проектом межевания территории.</w:t>
      </w:r>
    </w:p>
    <w:p w:rsidR="0010378E" w:rsidRPr="002D5FCD" w:rsidRDefault="0010378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5FCD">
        <w:rPr>
          <w:rFonts w:ascii="Times New Roman" w:hAnsi="Times New Roman"/>
          <w:sz w:val="24"/>
          <w:szCs w:val="24"/>
        </w:rPr>
        <w:t>Утвержденный проект межевания территории, на которой располагается многоквартирный дом, либо письменное подтверждение о его отсутствии</w:t>
      </w:r>
      <w:r w:rsidR="000441B2" w:rsidRPr="002D5FCD">
        <w:rPr>
          <w:rFonts w:ascii="Times New Roman" w:hAnsi="Times New Roman"/>
          <w:sz w:val="24"/>
          <w:szCs w:val="24"/>
        </w:rPr>
        <w:t>, выданное Департаментом городского имущества города Москвы в установленном порядке, прилагается к решению общего собрания собственников помещений в многоквартирном доме или сформированном на бумажном носителе результатам опроса.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4. В случае если ограждающее устройство устанавливается для регулирования въезда и (или) выезда транспортных средств на придомовые территории двух и более многоквартирных домов, то установка таких устройств осуществляется на основании принятых на общих собраниях решений собственников помещений всех таких многоквартирных домов или по результатам проведенных в таких многоквартирных домах опросов при условии, что в каждом опросе приняли участие и проголосовали за установку ограждающего устройства не менее половины от общего числа физических лиц - собственников помещений в многоквартирном доме.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5. В решении общего собрания указываются сведения о лице, уполномоченном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- уполномоченное собственниками лицо).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5(1). При проведении опроса в составе вопросов, которые планируются к обсуждению, указываются предложения об уполномоченном собственниками лице или о нескольких лицах, из числа которых в рамках опроса необходимо выбрать уполномоченное собственниками лицо, а также предложения о порядке въезда на придомовую территорию транспортных средств собственников помещений в многоквартирном доме и иных лиц.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6. Въезд на придомовую территорию транспортных 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 или определенном при проведении опроса.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 xml:space="preserve">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</w:t>
      </w:r>
      <w:r w:rsidR="00036241" w:rsidRPr="002D5FCD">
        <w:rPr>
          <w:rFonts w:ascii="Times New Roman" w:hAnsi="Times New Roman"/>
          <w:sz w:val="24"/>
          <w:szCs w:val="24"/>
        </w:rPr>
        <w:t>место размещения ограждающего устройства на придомовой территории, определенной в соответствии с утвержденным проектом межевания территории (при его наличии), а также</w:t>
      </w:r>
      <w:r w:rsidRPr="002D5FCD">
        <w:rPr>
          <w:rFonts w:ascii="Times New Roman" w:hAnsi="Times New Roman"/>
          <w:sz w:val="24"/>
          <w:szCs w:val="24"/>
        </w:rPr>
        <w:t>, тип</w:t>
      </w:r>
      <w:r w:rsidRPr="004B1E5E">
        <w:rPr>
          <w:rFonts w:ascii="Times New Roman" w:hAnsi="Times New Roman"/>
          <w:sz w:val="24"/>
          <w:szCs w:val="24"/>
        </w:rPr>
        <w:t>, размер, внешний вид ограждающего устройства, направляется уполномоченным собственниками лицом для согласования в совет депутатов муниципального округа, на территории которого планируется размещение соответствующего ограждающего устройства (далее - совет депутатов).</w:t>
      </w:r>
    </w:p>
    <w:p w:rsid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7(1). В целях получения сформированных на бумажном носителе результатов опроса для последующего предоставления их в совет депутатов инициатор такого опроса по истечении пяти рабочих дней с даты его окончания обращается по адресу, указанному в Правилах использования информационной системы проекта "Активный гражданин" при реализации пилотного проекта "Электронный дом", утверждаемых Департаментом информационных технологий города Москвы по согласованию с Комитетом государственных услуг города Москвы, и предъявляет документ, удостоверяющий личность инициатора опроса.</w:t>
      </w:r>
    </w:p>
    <w:p w:rsidR="00036241" w:rsidRPr="002D5FCD" w:rsidRDefault="00036241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5FCD">
        <w:rPr>
          <w:rFonts w:ascii="Times New Roman" w:hAnsi="Times New Roman"/>
          <w:sz w:val="24"/>
          <w:szCs w:val="24"/>
        </w:rPr>
        <w:t>7(2). На следующий рабочий день со дня поступления в совет депутатов документов</w:t>
      </w:r>
      <w:r w:rsidR="00343B6E" w:rsidRPr="002D5FCD">
        <w:rPr>
          <w:rFonts w:ascii="Times New Roman" w:hAnsi="Times New Roman"/>
          <w:sz w:val="24"/>
          <w:szCs w:val="24"/>
        </w:rPr>
        <w:t xml:space="preserve"> согласно пункту 7 настоящего Порядка проект размещения ограждающего устройства и информация о планируемой дате рассмотрения направляются в управу района города Москвы.</w:t>
      </w:r>
    </w:p>
    <w:p w:rsidR="00343B6E" w:rsidRPr="002D5FCD" w:rsidRDefault="00343B6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5FCD">
        <w:rPr>
          <w:rFonts w:ascii="Times New Roman" w:hAnsi="Times New Roman"/>
          <w:sz w:val="24"/>
          <w:szCs w:val="24"/>
        </w:rPr>
        <w:t xml:space="preserve">В течение трех рабочих дней со дня поступления в совет депутатов документов согласно пункту 7 настоящего порядка проект размещения ограждающего устройства и информация о планируемой дате рассмотрения вопроса об установке ограждающего устройства на заседании </w:t>
      </w:r>
      <w:r w:rsidRPr="002D5FCD">
        <w:rPr>
          <w:rFonts w:ascii="Times New Roman" w:hAnsi="Times New Roman"/>
          <w:sz w:val="24"/>
          <w:szCs w:val="24"/>
        </w:rPr>
        <w:lastRenderedPageBreak/>
        <w:t>совета депутатов размещаются на официальных сайтах органов местного самоуправления муниципального округа и управы района города Москвы.</w:t>
      </w:r>
    </w:p>
    <w:p w:rsid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8. Решение о согласовании установки ограждающего устройства либо об отказе в согласовании принимается советом депутатов в срок не позднее 30 дней со дня поступления документов (п. 7).</w:t>
      </w:r>
    </w:p>
    <w:p w:rsidR="00901618" w:rsidRPr="002D5FCD" w:rsidRDefault="00901618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5FCD">
        <w:rPr>
          <w:rFonts w:ascii="Times New Roman" w:hAnsi="Times New Roman"/>
          <w:sz w:val="24"/>
          <w:szCs w:val="24"/>
        </w:rPr>
        <w:t>К  решению</w:t>
      </w:r>
      <w:proofErr w:type="gramEnd"/>
      <w:r w:rsidRPr="002D5FCD">
        <w:rPr>
          <w:rFonts w:ascii="Times New Roman" w:hAnsi="Times New Roman"/>
          <w:sz w:val="24"/>
          <w:szCs w:val="24"/>
        </w:rPr>
        <w:t xml:space="preserve"> о согласовании установ</w:t>
      </w:r>
      <w:r w:rsidR="001D7973">
        <w:rPr>
          <w:rFonts w:ascii="Times New Roman" w:hAnsi="Times New Roman"/>
          <w:sz w:val="24"/>
          <w:szCs w:val="24"/>
        </w:rPr>
        <w:t>ки ограждающего устройства прила</w:t>
      </w:r>
      <w:r w:rsidRPr="002D5FCD">
        <w:rPr>
          <w:rFonts w:ascii="Times New Roman" w:hAnsi="Times New Roman"/>
          <w:sz w:val="24"/>
          <w:szCs w:val="24"/>
        </w:rPr>
        <w:t>гается проект размещения ограждающего устройства.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9. Основаниями для отказа в согласовании советом депутатов установки ограждающего устройства являются: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9.1. Несоблюдение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9.2. Создание ограждающим устройством препятствий или ограничений проходу пешеходов и (или) проезду транспортных средств на территории общего пользования, определяемые в соответствии с законодательством Российской Федерации о градостроительной деятельности (далее - территории общего пользования).</w:t>
      </w:r>
    </w:p>
    <w:p w:rsidR="00901618" w:rsidRPr="002D5FCD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5FCD">
        <w:rPr>
          <w:rFonts w:ascii="Times New Roman" w:hAnsi="Times New Roman"/>
          <w:sz w:val="24"/>
          <w:szCs w:val="24"/>
        </w:rPr>
        <w:t xml:space="preserve">10. </w:t>
      </w:r>
      <w:r w:rsidR="00532F8F" w:rsidRPr="002D5FCD">
        <w:rPr>
          <w:rFonts w:ascii="Times New Roman" w:hAnsi="Times New Roman"/>
          <w:sz w:val="24"/>
          <w:szCs w:val="24"/>
        </w:rPr>
        <w:t>Решение совета депутатов о согласовании либо об отказе в согласовании установки ограждающего устройства направляется уполномоченному собственниками лицу, управу района города Москвы не позднее 5 рабочих дней со дня его принятия.</w:t>
      </w:r>
    </w:p>
    <w:p w:rsidR="00532F8F" w:rsidRPr="002D5FCD" w:rsidRDefault="00532F8F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5FCD">
        <w:rPr>
          <w:rFonts w:ascii="Times New Roman" w:hAnsi="Times New Roman"/>
          <w:sz w:val="24"/>
          <w:szCs w:val="24"/>
        </w:rPr>
        <w:t>Решение о согласовании установки ограждающего устройства либо об отказе в согласовании установки ограждающего устройства размещается на официальных сайтах органов местного самоуправления муниципального округа и управы района города Москвы в отсканированном виде не позднее 8 рабочих дней со дня его принятия.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11. Установка и содержание ограждающих устройств осуществляется за счет собственных средств собственников помещений в многоквартирном доме.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12. Собственники помещений в многоквартирном доме при установке и последующей эксплуатации ограждающих устройств на придомовых территориях обеспечивают круглосуточный и беспрепятственный проезд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13. Запрещается установка и эксплуатация ограждающих устройств, препятствующих или ограничивающих проход пешеходов и проезд транспортных средств на территории общего пользования.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14. В случае нарушения требований настоящего Порядка при установке ограждающих устройств ограждающие устройства подлежат демонтажу и перемещению на специально организованные для хранения площадки (далее - демонтаж) в порядке и на условиях, аналогичных порядку, установленному для освобождения земельных участков от незаконно размещенных на них объектов, не являющихся объектами капитального строительства.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15. 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на приобретение и установку такого ограждающего устройства, определяемых на основании отчета независимой оценки.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 xml:space="preserve">16. Выплата компенсации (п. 15) производится государственным заказчиком работ по благоустройству территории или государственным заказчиком работ по строительству (реконструкции) и (или) капитальному ремонту объектов капитального строительства за счет </w:t>
      </w:r>
      <w:r w:rsidRPr="004B1E5E">
        <w:rPr>
          <w:rFonts w:ascii="Times New Roman" w:hAnsi="Times New Roman"/>
          <w:sz w:val="24"/>
          <w:szCs w:val="24"/>
        </w:rPr>
        <w:lastRenderedPageBreak/>
        <w:t>средств бюджета города Москвы, выделенных на проведение указанных работ (далее - государственный заказчик), на основании документов (п. 18).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17. В случаях, предусмотренных пунктом 15 настоящего Порядка, государственный заказчик обеспечивает размещение в средствах массовой информации, на официальных сайтах государственного заказчика, префектуры административного округа города Москвы и управы района города Москвы в информационно-телекоммуникационной сети Интернет, досках объявлений префектуры административного округа города Москвы и управы района города Москвы, а также непосредственно на ограждающих устройствах следующей информации: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17.1. О дате проведения работ по демонтажу ограждающего устройства.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17.2. О месте, сроке предоставления и перечне документов, представляемых государственному заказчику в целях выплаты компенсации, предусмотренной пунктом 14 настоящего Порядка.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18. В качестве документов, являющихся основанием для выплаты компенсации, уполномоченным собственниками лицом представляются: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18.1. Решение общего собрания собственников помещений в многоквартирном доме или результаты опроса об установке ограждающего устройства, согласованные в соответствии с пунктами 7 и 8 настоящего Порядка с советом депутатов.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18.2. Документы, подтверждающие факт приобретения и (или) установки ограждающего устройства.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18.3. Реквизиты банковского счета уполномоченного собственниками лица для перечисления денежных средств в качестве компенсации за демонтаж ограждающего устройства.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19. Государственный заказчик: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19.1. Обеспечивает проведение независимой оценки стоимости подлежащего демонтажу ограждающего устройства.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19.2. Осуществляет перечисление на банковский счет (п. 18.3) денежных средств в качестве компенсации за демонтаж ограждающего устройства в размере, определенном в отчете об оценке подлежащего демонтажу ограждающего устройства.</w:t>
      </w:r>
    </w:p>
    <w:p w:rsidR="004B1E5E" w:rsidRPr="004B1E5E" w:rsidRDefault="004B1E5E" w:rsidP="004B1E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5E">
        <w:rPr>
          <w:rFonts w:ascii="Times New Roman" w:hAnsi="Times New Roman"/>
          <w:sz w:val="24"/>
          <w:szCs w:val="24"/>
        </w:rPr>
        <w:t>20. Размер денежной компенсации, определенный на основании отчета об оценке, может быть обжалован собственниками помещений в многоквартирном доме в соответствии с законодательством Российской Федерации, в том числе в судебном порядке.</w:t>
      </w:r>
    </w:p>
    <w:p w:rsidR="00A80251" w:rsidRPr="004B1E5E" w:rsidRDefault="00A80251" w:rsidP="004B1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80251" w:rsidRPr="004B1E5E" w:rsidSect="004B1E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5E"/>
    <w:rsid w:val="00036241"/>
    <w:rsid w:val="000441B2"/>
    <w:rsid w:val="0010378E"/>
    <w:rsid w:val="001D7973"/>
    <w:rsid w:val="001E6A51"/>
    <w:rsid w:val="00297481"/>
    <w:rsid w:val="002D5FCD"/>
    <w:rsid w:val="002D6699"/>
    <w:rsid w:val="002E4A68"/>
    <w:rsid w:val="00343B6E"/>
    <w:rsid w:val="0035074C"/>
    <w:rsid w:val="0044358F"/>
    <w:rsid w:val="004B1E5E"/>
    <w:rsid w:val="00532F8F"/>
    <w:rsid w:val="00740F61"/>
    <w:rsid w:val="00792EB7"/>
    <w:rsid w:val="007D247B"/>
    <w:rsid w:val="00901618"/>
    <w:rsid w:val="00910A1F"/>
    <w:rsid w:val="009A55E4"/>
    <w:rsid w:val="00A80251"/>
    <w:rsid w:val="00B9558E"/>
    <w:rsid w:val="00D17A06"/>
    <w:rsid w:val="00D323F5"/>
    <w:rsid w:val="00E1014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8D8B5-2CAE-4B73-81F3-AA329B2F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24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17A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вый"/>
    <w:basedOn w:val="Normal"/>
    <w:rsid w:val="00B9558E"/>
    <w:pPr>
      <w:spacing w:after="80" w:line="240" w:lineRule="auto"/>
      <w:outlineLvl w:val="0"/>
    </w:pPr>
    <w:rPr>
      <w:rFonts w:ascii="Times New Roman" w:hAnsi="Times New Roman"/>
      <w:sz w:val="24"/>
    </w:rPr>
  </w:style>
  <w:style w:type="paragraph" w:customStyle="1" w:styleId="a0">
    <w:name w:val="мой"/>
    <w:basedOn w:val="a"/>
    <w:link w:val="a1"/>
    <w:rsid w:val="00E1014F"/>
  </w:style>
  <w:style w:type="character" w:customStyle="1" w:styleId="a1">
    <w:name w:val="мой Знак"/>
    <w:link w:val="a0"/>
    <w:rsid w:val="00E1014F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D17A06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2E4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6D69-7D43-4022-8A32-DFD3F382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1738</Words>
  <Characters>9910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</dc:creator>
  <cp:keywords/>
  <cp:lastModifiedBy>ДМ</cp:lastModifiedBy>
  <cp:revision>2</cp:revision>
  <dcterms:created xsi:type="dcterms:W3CDTF">2019-08-01T22:19:00Z</dcterms:created>
  <dcterms:modified xsi:type="dcterms:W3CDTF">2019-08-01T22:19:00Z</dcterms:modified>
</cp:coreProperties>
</file>