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21" w:rsidRPr="00725E20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A21D21" w:rsidRPr="00725E20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A21D21" w:rsidRPr="00725E20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A21D21" w:rsidRPr="00725E20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A21D21" w:rsidRPr="00725E20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A21D21" w:rsidRPr="00725E20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A21D21" w:rsidRPr="00725E20" w:rsidRDefault="00A21D21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21D21" w:rsidRPr="00725E20" w:rsidRDefault="00A21D21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A21D21" w:rsidRPr="00725E20" w:rsidRDefault="00A21D21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A21D21" w:rsidRPr="00725E20" w:rsidRDefault="00A21D21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A21D21" w:rsidRDefault="00A21D21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21D21" w:rsidRDefault="00A21D21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17.01.2017              73-13.СД МОК/17</w:t>
      </w:r>
    </w:p>
    <w:p w:rsidR="00A21D21" w:rsidRDefault="00A21D21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A21D21" w:rsidRDefault="00A21D21" w:rsidP="000371DC">
      <w:pPr>
        <w:tabs>
          <w:tab w:val="left" w:pos="4680"/>
        </w:tabs>
        <w:ind w:right="4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согласовании мероприятий по благоустройству территории района Кунцево за счёт средств бюджета города Москвы, направленных на стимулирование управ районов </w:t>
      </w:r>
      <w:r>
        <w:rPr>
          <w:sz w:val="28"/>
          <w:szCs w:val="28"/>
        </w:rPr>
        <w:t xml:space="preserve">в 2017 году </w:t>
      </w:r>
    </w:p>
    <w:p w:rsidR="00A21D21" w:rsidRDefault="00A21D21" w:rsidP="000371DC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A21D21" w:rsidRPr="00D36192" w:rsidRDefault="00A21D21" w:rsidP="000371DC">
      <w:pPr>
        <w:pStyle w:val="BodyTextIndent"/>
        <w:ind w:firstLine="700"/>
        <w:rPr>
          <w:rFonts w:ascii="Times New Roman" w:hAnsi="Times New Roman"/>
        </w:rPr>
      </w:pPr>
      <w:r w:rsidRPr="00D36192">
        <w:rPr>
          <w:rFonts w:ascii="Times New Roman" w:hAnsi="Times New Roman"/>
        </w:rPr>
        <w:t xml:space="preserve">В соответствии с пунктом 1 части 2 статьи 1 Закона города Москвы             от 11 июля 2012 года №39 «О наделении органов местного самоуправления муниципальных округов в городе Москве отдельными полномочиями города Москвы», пунктом 2 Постановления Правительства Москвы от 26 декабря 2012 года №849-ПП «О стимулировании управ районов города Москвы», </w:t>
      </w:r>
      <w:r w:rsidRPr="00D36192">
        <w:rPr>
          <w:rFonts w:ascii="Times New Roman" w:hAnsi="Times New Roman"/>
          <w:szCs w:val="28"/>
        </w:rPr>
        <w:t>в связи с обращением</w:t>
      </w:r>
      <w:r w:rsidRPr="00D36192">
        <w:rPr>
          <w:rFonts w:ascii="Times New Roman" w:hAnsi="Times New Roman"/>
          <w:bCs/>
          <w:szCs w:val="28"/>
        </w:rPr>
        <w:t xml:space="preserve"> главы управы района Кунцево </w:t>
      </w:r>
      <w:r>
        <w:rPr>
          <w:rFonts w:ascii="Times New Roman" w:hAnsi="Times New Roman"/>
          <w:szCs w:val="28"/>
        </w:rPr>
        <w:t>от 17.01.2017 №</w:t>
      </w:r>
      <w:r w:rsidRPr="00D36192">
        <w:rPr>
          <w:rFonts w:ascii="Times New Roman" w:hAnsi="Times New Roman"/>
          <w:szCs w:val="28"/>
        </w:rPr>
        <w:t>1-15-10/17,</w:t>
      </w:r>
      <w:r w:rsidRPr="00D36192">
        <w:rPr>
          <w:rFonts w:ascii="Times New Roman" w:hAnsi="Times New Roman"/>
        </w:rPr>
        <w:t xml:space="preserve"> </w:t>
      </w:r>
      <w:r w:rsidRPr="00D36192">
        <w:rPr>
          <w:rFonts w:ascii="Times New Roman" w:hAnsi="Times New Roman"/>
          <w:b/>
        </w:rPr>
        <w:t>Совет депутатов муниципального округа Кунцево решил</w:t>
      </w:r>
      <w:r w:rsidRPr="00D36192">
        <w:rPr>
          <w:rFonts w:ascii="Times New Roman" w:hAnsi="Times New Roman"/>
        </w:rPr>
        <w:t>:</w:t>
      </w:r>
    </w:p>
    <w:p w:rsidR="00A21D21" w:rsidRPr="00D36192" w:rsidRDefault="00A21D21" w:rsidP="000371DC">
      <w:pPr>
        <w:pStyle w:val="BodyTextIndent"/>
        <w:ind w:firstLine="700"/>
        <w:rPr>
          <w:rFonts w:ascii="Times New Roman" w:hAnsi="Times New Roman"/>
          <w:iCs/>
        </w:rPr>
      </w:pPr>
      <w:r w:rsidRPr="00D36192">
        <w:rPr>
          <w:rFonts w:ascii="Times New Roman" w:hAnsi="Times New Roman"/>
        </w:rPr>
        <w:t>1. Согласовать мероприятия</w:t>
      </w:r>
      <w:r w:rsidRPr="00D36192">
        <w:rPr>
          <w:rFonts w:ascii="Times New Roman" w:hAnsi="Times New Roman"/>
          <w:bCs/>
          <w:szCs w:val="28"/>
        </w:rPr>
        <w:t xml:space="preserve"> по благоустройству территории района Кунцево за счёт средств бюджета города Москвы, направленных на стимулирование управ районов в 2017 году, </w:t>
      </w:r>
      <w:r w:rsidRPr="00D36192">
        <w:rPr>
          <w:rFonts w:ascii="Times New Roman" w:hAnsi="Times New Roman"/>
          <w:iCs/>
        </w:rPr>
        <w:t>в объеме 32172</w:t>
      </w:r>
      <w:r>
        <w:rPr>
          <w:rFonts w:ascii="Times New Roman" w:hAnsi="Times New Roman"/>
          <w:iCs/>
        </w:rPr>
        <w:t>740</w:t>
      </w:r>
      <w:r w:rsidRPr="00D36192">
        <w:rPr>
          <w:rFonts w:ascii="Times New Roman" w:hAnsi="Times New Roman"/>
          <w:iCs/>
        </w:rPr>
        <w:t xml:space="preserve"> (тридцать два миллиона сто семьдесят две тысячи семьсот сорок) рублей (приложение). </w:t>
      </w:r>
    </w:p>
    <w:p w:rsidR="00A21D21" w:rsidRPr="00D36192" w:rsidRDefault="00A21D21" w:rsidP="000371DC">
      <w:pPr>
        <w:pStyle w:val="BodyTextIndent"/>
        <w:ind w:firstLine="708"/>
        <w:rPr>
          <w:rFonts w:ascii="Times New Roman" w:hAnsi="Times New Roman"/>
          <w:szCs w:val="28"/>
        </w:rPr>
      </w:pPr>
      <w:r w:rsidRPr="00D36192">
        <w:rPr>
          <w:rFonts w:ascii="Times New Roman" w:hAnsi="Times New Roman"/>
          <w:spacing w:val="6"/>
          <w:szCs w:val="28"/>
        </w:rPr>
        <w:t>2. Настоящее решение направить в управу района</w:t>
      </w:r>
      <w:r w:rsidRPr="00D36192">
        <w:rPr>
          <w:rFonts w:ascii="Times New Roman" w:hAnsi="Times New Roman"/>
          <w:szCs w:val="28"/>
        </w:rPr>
        <w:t xml:space="preserve"> Кунцево и Департамент территориальных органов исполнительной власти города Москвы в течение 3 дней со дня его принятия.</w:t>
      </w:r>
    </w:p>
    <w:p w:rsidR="00A21D21" w:rsidRPr="00D36192" w:rsidRDefault="00A21D21" w:rsidP="000371DC">
      <w:pPr>
        <w:ind w:firstLine="720"/>
        <w:jc w:val="both"/>
        <w:rPr>
          <w:sz w:val="28"/>
          <w:szCs w:val="28"/>
        </w:rPr>
      </w:pPr>
      <w:r w:rsidRPr="00D36192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D36192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D36192">
          <w:rPr>
            <w:rStyle w:val="Hyperlink"/>
            <w:color w:val="auto"/>
            <w:sz w:val="28"/>
            <w:szCs w:val="28"/>
            <w:u w:val="none"/>
          </w:rPr>
          <w:t>.</w:t>
        </w:r>
        <w:r w:rsidRPr="00D36192">
          <w:rPr>
            <w:rStyle w:val="Hyperlink"/>
            <w:color w:val="auto"/>
            <w:sz w:val="28"/>
            <w:szCs w:val="28"/>
            <w:u w:val="none"/>
            <w:lang w:val="en-US"/>
          </w:rPr>
          <w:t>kuntsevo</w:t>
        </w:r>
        <w:r w:rsidRPr="00D36192">
          <w:rPr>
            <w:rStyle w:val="Hyperlink"/>
            <w:color w:val="auto"/>
            <w:sz w:val="28"/>
            <w:szCs w:val="28"/>
            <w:u w:val="none"/>
          </w:rPr>
          <w:t>.</w:t>
        </w:r>
        <w:r w:rsidRPr="00D36192">
          <w:rPr>
            <w:rStyle w:val="Hyperlink"/>
            <w:color w:val="auto"/>
            <w:sz w:val="28"/>
            <w:szCs w:val="28"/>
            <w:u w:val="none"/>
            <w:lang w:val="en-US"/>
          </w:rPr>
          <w:t>org</w:t>
        </w:r>
      </w:hyperlink>
      <w:r w:rsidRPr="00D36192">
        <w:rPr>
          <w:sz w:val="28"/>
          <w:szCs w:val="28"/>
        </w:rPr>
        <w:t>.</w:t>
      </w:r>
    </w:p>
    <w:p w:rsidR="00A21D21" w:rsidRPr="00D36192" w:rsidRDefault="00A21D21" w:rsidP="00037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6192">
        <w:rPr>
          <w:sz w:val="28"/>
          <w:szCs w:val="28"/>
        </w:rPr>
        <w:t xml:space="preserve">4. </w:t>
      </w:r>
      <w:r w:rsidRPr="00D36192">
        <w:rPr>
          <w:color w:val="000000"/>
          <w:sz w:val="28"/>
          <w:szCs w:val="28"/>
        </w:rPr>
        <w:t>Контроль исполнения настоящего решения возложить главу муниципального округа Кунцево В.А.Кудряшова.</w:t>
      </w:r>
    </w:p>
    <w:p w:rsidR="00A21D21" w:rsidRPr="00D36192" w:rsidRDefault="00A21D21" w:rsidP="000371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1D21" w:rsidRPr="00D36192" w:rsidRDefault="00A21D21" w:rsidP="000371D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A21D21" w:rsidRPr="00D36192" w:rsidRDefault="00A21D21" w:rsidP="000371DC">
      <w:pPr>
        <w:ind w:left="14" w:hanging="14"/>
        <w:jc w:val="both"/>
        <w:rPr>
          <w:sz w:val="28"/>
          <w:szCs w:val="28"/>
        </w:rPr>
      </w:pPr>
      <w:r w:rsidRPr="00D36192">
        <w:rPr>
          <w:sz w:val="28"/>
          <w:szCs w:val="28"/>
        </w:rPr>
        <w:t xml:space="preserve">Глава </w:t>
      </w:r>
    </w:p>
    <w:p w:rsidR="00A21D21" w:rsidRDefault="00A21D21" w:rsidP="000371DC">
      <w:pPr>
        <w:ind w:left="14" w:hanging="14"/>
        <w:jc w:val="both"/>
        <w:rPr>
          <w:sz w:val="28"/>
          <w:szCs w:val="28"/>
        </w:rPr>
      </w:pPr>
      <w:r w:rsidRPr="00D36192">
        <w:rPr>
          <w:sz w:val="28"/>
          <w:szCs w:val="28"/>
        </w:rPr>
        <w:t>муниципального округа Кунцев</w:t>
      </w:r>
      <w:r>
        <w:rPr>
          <w:sz w:val="28"/>
          <w:szCs w:val="28"/>
        </w:rPr>
        <w:t xml:space="preserve">о                                                      </w:t>
      </w:r>
      <w:r>
        <w:rPr>
          <w:b/>
          <w:sz w:val="28"/>
          <w:szCs w:val="28"/>
        </w:rPr>
        <w:t>В.А.Кудряшов</w:t>
      </w:r>
    </w:p>
    <w:p w:rsidR="00A21D21" w:rsidRDefault="00A21D21" w:rsidP="000371DC"/>
    <w:p w:rsidR="00A21D21" w:rsidRDefault="00A21D21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21D21" w:rsidRDefault="00A21D21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21D21" w:rsidRDefault="00A21D21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21D21" w:rsidRDefault="00A21D21" w:rsidP="006C51FF">
      <w:pPr>
        <w:pStyle w:val="ListParagraph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  <w:sectPr w:rsidR="00A21D21" w:rsidSect="00301C3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A21D21" w:rsidRDefault="00A21D21" w:rsidP="00D87222">
      <w:pPr>
        <w:ind w:left="11057" w:hanging="567"/>
        <w:rPr>
          <w:sz w:val="28"/>
          <w:szCs w:val="28"/>
        </w:rPr>
      </w:pPr>
    </w:p>
    <w:p w:rsidR="00A21D21" w:rsidRPr="003104A7" w:rsidRDefault="00A21D21" w:rsidP="003104A7">
      <w:pPr>
        <w:tabs>
          <w:tab w:val="left" w:pos="3240"/>
        </w:tabs>
        <w:ind w:left="4500" w:firstLine="1029"/>
        <w:jc w:val="center"/>
        <w:rPr>
          <w:sz w:val="28"/>
          <w:szCs w:val="28"/>
        </w:rPr>
      </w:pPr>
      <w:r w:rsidRPr="003104A7">
        <w:rPr>
          <w:sz w:val="28"/>
          <w:szCs w:val="28"/>
        </w:rPr>
        <w:t>Приложение</w:t>
      </w:r>
    </w:p>
    <w:p w:rsidR="00A21D21" w:rsidRPr="003104A7" w:rsidRDefault="00A21D21" w:rsidP="003104A7">
      <w:pPr>
        <w:ind w:left="4500" w:firstLine="1029"/>
        <w:jc w:val="center"/>
        <w:rPr>
          <w:sz w:val="28"/>
          <w:szCs w:val="28"/>
        </w:rPr>
      </w:pPr>
      <w:r w:rsidRPr="003104A7">
        <w:rPr>
          <w:sz w:val="28"/>
          <w:szCs w:val="28"/>
        </w:rPr>
        <w:t xml:space="preserve">к решению Совета депутатов </w:t>
      </w:r>
    </w:p>
    <w:p w:rsidR="00A21D21" w:rsidRPr="003104A7" w:rsidRDefault="00A21D21" w:rsidP="003104A7">
      <w:pPr>
        <w:ind w:left="4500" w:firstLine="1029"/>
        <w:jc w:val="center"/>
        <w:rPr>
          <w:sz w:val="28"/>
          <w:szCs w:val="28"/>
        </w:rPr>
      </w:pPr>
      <w:r w:rsidRPr="003104A7">
        <w:rPr>
          <w:sz w:val="28"/>
          <w:szCs w:val="28"/>
        </w:rPr>
        <w:t>муниципального округа Кунцево</w:t>
      </w:r>
    </w:p>
    <w:p w:rsidR="00A21D21" w:rsidRPr="003104A7" w:rsidRDefault="00A21D21" w:rsidP="003104A7">
      <w:pPr>
        <w:ind w:left="4500" w:firstLine="1029"/>
        <w:jc w:val="center"/>
        <w:rPr>
          <w:sz w:val="28"/>
          <w:szCs w:val="28"/>
        </w:rPr>
      </w:pPr>
      <w:r w:rsidRPr="003104A7">
        <w:rPr>
          <w:sz w:val="28"/>
          <w:szCs w:val="28"/>
        </w:rPr>
        <w:t>от 17.01.2017 №73-</w:t>
      </w:r>
      <w:r>
        <w:rPr>
          <w:sz w:val="28"/>
          <w:szCs w:val="28"/>
        </w:rPr>
        <w:t>13</w:t>
      </w:r>
      <w:r w:rsidRPr="003104A7">
        <w:rPr>
          <w:sz w:val="28"/>
          <w:szCs w:val="28"/>
        </w:rPr>
        <w:t>.СД МОК/17</w:t>
      </w:r>
    </w:p>
    <w:p w:rsidR="00A21D21" w:rsidRDefault="00A21D21" w:rsidP="00D87222">
      <w:pPr>
        <w:ind w:left="11057" w:hanging="567"/>
        <w:rPr>
          <w:sz w:val="28"/>
          <w:szCs w:val="28"/>
        </w:rPr>
      </w:pPr>
    </w:p>
    <w:p w:rsidR="00A21D21" w:rsidRPr="00DD361D" w:rsidRDefault="00A21D21" w:rsidP="00DD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DD361D">
        <w:rPr>
          <w:b/>
          <w:sz w:val="28"/>
          <w:szCs w:val="28"/>
        </w:rPr>
        <w:t xml:space="preserve"> </w:t>
      </w:r>
    </w:p>
    <w:p w:rsidR="00A21D21" w:rsidRPr="00DD361D" w:rsidRDefault="00A21D21" w:rsidP="00DD2358">
      <w:pPr>
        <w:jc w:val="center"/>
        <w:rPr>
          <w:b/>
          <w:iCs/>
          <w:sz w:val="28"/>
          <w:szCs w:val="28"/>
        </w:rPr>
      </w:pPr>
      <w:r w:rsidRPr="00DD361D">
        <w:rPr>
          <w:b/>
          <w:sz w:val="28"/>
          <w:szCs w:val="28"/>
        </w:rPr>
        <w:t>по благоустройству дворовых территорий</w:t>
      </w:r>
      <w:r>
        <w:rPr>
          <w:b/>
          <w:iCs/>
          <w:sz w:val="28"/>
          <w:szCs w:val="28"/>
        </w:rPr>
        <w:t xml:space="preserve"> района Кунцево города Москвы в</w:t>
      </w:r>
      <w:r w:rsidRPr="00DD361D">
        <w:rPr>
          <w:b/>
          <w:iCs/>
          <w:sz w:val="28"/>
          <w:szCs w:val="28"/>
        </w:rPr>
        <w:t xml:space="preserve"> 2017 год</w:t>
      </w:r>
      <w:r>
        <w:rPr>
          <w:b/>
          <w:iCs/>
          <w:sz w:val="28"/>
          <w:szCs w:val="28"/>
        </w:rPr>
        <w:t>у</w:t>
      </w:r>
    </w:p>
    <w:p w:rsidR="00A21D21" w:rsidRPr="00DD361D" w:rsidRDefault="00A21D21" w:rsidP="00DD2358">
      <w:pPr>
        <w:jc w:val="center"/>
        <w:rPr>
          <w:b/>
          <w:sz w:val="28"/>
          <w:szCs w:val="28"/>
          <w:lang w:eastAsia="en-US"/>
        </w:rPr>
      </w:pPr>
    </w:p>
    <w:tbl>
      <w:tblPr>
        <w:tblW w:w="148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4721"/>
        <w:gridCol w:w="4535"/>
        <w:gridCol w:w="1267"/>
        <w:gridCol w:w="1695"/>
        <w:gridCol w:w="1820"/>
      </w:tblGrid>
      <w:tr w:rsidR="00A21D21" w:rsidRPr="00DD2358" w:rsidTr="00B87173"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н/п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Адрес объекта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Объем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 xml:space="preserve">Ед. измерения 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Затраты</w:t>
            </w:r>
          </w:p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</w:tr>
      <w:tr w:rsidR="00A21D21" w:rsidRPr="00DD2358" w:rsidTr="00B87173">
        <w:tc>
          <w:tcPr>
            <w:tcW w:w="14847" w:type="dxa"/>
            <w:gridSpan w:val="6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Мероприятия по обустройству, текущему и капитальному ремонту дворовых территорий</w:t>
            </w:r>
          </w:p>
        </w:tc>
      </w:tr>
      <w:tr w:rsidR="00A21D21" w:rsidRPr="00DD2358" w:rsidTr="00B87173">
        <w:tc>
          <w:tcPr>
            <w:tcW w:w="809" w:type="dxa"/>
            <w:vMerge w:val="restart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21" w:type="dxa"/>
            <w:vMerge w:val="restart"/>
            <w:vAlign w:val="center"/>
          </w:tcPr>
          <w:p w:rsidR="00A21D21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Истринская, д.8 корп.3</w:t>
            </w:r>
          </w:p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(детская площадка)</w:t>
            </w: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бортового камня</w:t>
            </w:r>
          </w:p>
        </w:tc>
        <w:tc>
          <w:tcPr>
            <w:tcW w:w="1267" w:type="dxa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1264</w:t>
            </w:r>
          </w:p>
        </w:tc>
        <w:tc>
          <w:tcPr>
            <w:tcW w:w="1695" w:type="dxa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п.м.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260,00</w:t>
            </w:r>
          </w:p>
        </w:tc>
      </w:tr>
      <w:tr w:rsidR="00A21D21" w:rsidRPr="00DD2358" w:rsidTr="00B87173"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асфальтобетонного покрытия</w:t>
            </w:r>
          </w:p>
        </w:tc>
        <w:tc>
          <w:tcPr>
            <w:tcW w:w="1267" w:type="dxa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1695" w:type="dxa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3875,00</w:t>
            </w:r>
          </w:p>
        </w:tc>
      </w:tr>
      <w:tr w:rsidR="00A21D21" w:rsidRPr="00DD2358" w:rsidTr="00B87173"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газонов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55,00</w:t>
            </w:r>
          </w:p>
        </w:tc>
      </w:tr>
      <w:tr w:rsidR="00A21D21" w:rsidRPr="00DD2358" w:rsidTr="00B87173"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ограждений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п.м.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105,00</w:t>
            </w:r>
          </w:p>
        </w:tc>
      </w:tr>
      <w:tr w:rsidR="00A21D21" w:rsidRPr="00DD2358" w:rsidTr="00B87173"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1750,00</w:t>
            </w:r>
          </w:p>
        </w:tc>
      </w:tr>
      <w:tr w:rsidR="00A21D21" w:rsidRPr="00DD2358" w:rsidTr="00B87173"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МАФ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9037,89</w:t>
            </w:r>
          </w:p>
        </w:tc>
      </w:tr>
      <w:tr w:rsidR="00A21D21" w:rsidRPr="00DD2358" w:rsidTr="00B87173"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15082,89</w:t>
            </w:r>
          </w:p>
        </w:tc>
      </w:tr>
      <w:tr w:rsidR="00A21D21" w:rsidRPr="00DD2358" w:rsidTr="000E1486">
        <w:trPr>
          <w:trHeight w:val="399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Ивана Франко д.18 корп.1</w:t>
            </w:r>
          </w:p>
        </w:tc>
        <w:tc>
          <w:tcPr>
            <w:tcW w:w="4535" w:type="dxa"/>
          </w:tcPr>
          <w:p w:rsidR="00A21D21" w:rsidRPr="00B87173" w:rsidRDefault="00A21D21" w:rsidP="00594091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асфальтобетонного покрытия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680,00</w:t>
            </w:r>
          </w:p>
        </w:tc>
      </w:tr>
      <w:tr w:rsidR="00A21D21" w:rsidRPr="00DD2358" w:rsidTr="00B87173">
        <w:tc>
          <w:tcPr>
            <w:tcW w:w="13027" w:type="dxa"/>
            <w:gridSpan w:val="5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680,00</w:t>
            </w:r>
          </w:p>
        </w:tc>
      </w:tr>
      <w:tr w:rsidR="00A21D21" w:rsidRPr="00DD2358" w:rsidTr="000E1486">
        <w:trPr>
          <w:trHeight w:val="219"/>
        </w:trPr>
        <w:tc>
          <w:tcPr>
            <w:tcW w:w="809" w:type="dxa"/>
            <w:vMerge w:val="restart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721" w:type="dxa"/>
            <w:vMerge w:val="restart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Молодогвардейская д.29 корп.1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ограждений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300,00</w:t>
            </w:r>
          </w:p>
        </w:tc>
      </w:tr>
      <w:tr w:rsidR="00A21D21" w:rsidRPr="00DD2358" w:rsidTr="000E1486">
        <w:trPr>
          <w:trHeight w:val="241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газонов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140,00</w:t>
            </w:r>
          </w:p>
        </w:tc>
      </w:tr>
      <w:tr w:rsidR="00A21D21" w:rsidRPr="00DD2358" w:rsidTr="00B87173">
        <w:trPr>
          <w:trHeight w:val="270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440,00</w:t>
            </w:r>
          </w:p>
        </w:tc>
      </w:tr>
      <w:tr w:rsidR="00A21D21" w:rsidRPr="00DD2358" w:rsidTr="00B87173">
        <w:trPr>
          <w:trHeight w:val="273"/>
        </w:trPr>
        <w:tc>
          <w:tcPr>
            <w:tcW w:w="809" w:type="dxa"/>
            <w:vMerge w:val="restart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721" w:type="dxa"/>
            <w:vMerge w:val="restart"/>
            <w:vAlign w:val="center"/>
          </w:tcPr>
          <w:p w:rsidR="00A21D21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 xml:space="preserve">Рублевское шоссе д.79 </w:t>
            </w:r>
          </w:p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(детская площадка)</w:t>
            </w: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бортового камня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п.м.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140,00</w:t>
            </w:r>
          </w:p>
        </w:tc>
      </w:tr>
      <w:tr w:rsidR="00A21D21" w:rsidRPr="00DD2358" w:rsidTr="00B87173">
        <w:trPr>
          <w:trHeight w:val="266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асфальтобетонного покрытия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3150,00</w:t>
            </w:r>
          </w:p>
        </w:tc>
      </w:tr>
      <w:tr w:rsidR="00A21D21" w:rsidRPr="00DD2358" w:rsidTr="00B87173">
        <w:trPr>
          <w:trHeight w:val="285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газонов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80,00</w:t>
            </w:r>
          </w:p>
        </w:tc>
      </w:tr>
      <w:tr w:rsidR="00A21D21" w:rsidRPr="00DD2358" w:rsidTr="000E1486">
        <w:trPr>
          <w:trHeight w:val="235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ограждений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п.м.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700,00</w:t>
            </w:r>
          </w:p>
        </w:tc>
      </w:tr>
      <w:tr w:rsidR="00A21D21" w:rsidRPr="00DD2358" w:rsidTr="000E1486">
        <w:trPr>
          <w:trHeight w:val="301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1500,00</w:t>
            </w:r>
          </w:p>
        </w:tc>
      </w:tr>
      <w:tr w:rsidR="00A21D21" w:rsidRPr="00DD2358" w:rsidTr="00B87173">
        <w:trPr>
          <w:trHeight w:val="277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</w:tcPr>
          <w:p w:rsidR="00A21D21" w:rsidRPr="00B87173" w:rsidRDefault="00A21D21" w:rsidP="007E3A07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2793,45</w:t>
            </w:r>
          </w:p>
        </w:tc>
      </w:tr>
      <w:tr w:rsidR="00A21D21" w:rsidRPr="00DD2358" w:rsidTr="00B87173">
        <w:trPr>
          <w:trHeight w:val="357"/>
        </w:trPr>
        <w:tc>
          <w:tcPr>
            <w:tcW w:w="13027" w:type="dxa"/>
            <w:gridSpan w:val="5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8363,45</w:t>
            </w:r>
          </w:p>
        </w:tc>
      </w:tr>
    </w:tbl>
    <w:p w:rsidR="00A21D21" w:rsidRPr="00DD2358" w:rsidRDefault="00A21D21" w:rsidP="00DD235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DD2358">
        <w:rPr>
          <w:rFonts w:ascii="Calibri" w:hAnsi="Calibri"/>
          <w:sz w:val="22"/>
          <w:szCs w:val="22"/>
          <w:lang w:eastAsia="en-US"/>
        </w:rPr>
        <w:br w:type="page"/>
      </w:r>
    </w:p>
    <w:tbl>
      <w:tblPr>
        <w:tblW w:w="148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4721"/>
        <w:gridCol w:w="4535"/>
        <w:gridCol w:w="1267"/>
        <w:gridCol w:w="1695"/>
        <w:gridCol w:w="1820"/>
      </w:tblGrid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Молдавская д.16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239,36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239,36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 xml:space="preserve">ул. Молдавская д.2 корп.2,3 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478,72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478,72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Молодогвардейская д.1 корп.1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628,32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628,32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Молдавская д. 6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598,40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598,40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Молдавская д. 8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448,80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448,80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Молодогвардейская, д.3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239,36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239,36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Молодогвардейская, д.1 корп.1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508,64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508,64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Молодогвардейская, д.5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448,80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448,80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Бобруйская,</w:t>
            </w:r>
            <w:r w:rsidRPr="00B87173">
              <w:rPr>
                <w:sz w:val="22"/>
                <w:szCs w:val="22"/>
                <w:lang w:eastAsia="en-US"/>
              </w:rPr>
              <w:t xml:space="preserve"> д.10 корп.3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119,68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119,68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Бобруйская, </w:t>
            </w:r>
            <w:r w:rsidRPr="00B87173">
              <w:rPr>
                <w:sz w:val="22"/>
                <w:szCs w:val="22"/>
                <w:lang w:eastAsia="en-US"/>
              </w:rPr>
              <w:t>д.2, д.4 корп.1, д.6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448,80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448,80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Бобруйская, </w:t>
            </w:r>
            <w:r w:rsidRPr="00B87173">
              <w:rPr>
                <w:sz w:val="22"/>
                <w:szCs w:val="22"/>
                <w:lang w:eastAsia="en-US"/>
              </w:rPr>
              <w:t>д.4 корп.2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179,52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179,52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Бобруйская, </w:t>
            </w:r>
            <w:r w:rsidRPr="00B87173">
              <w:rPr>
                <w:sz w:val="22"/>
                <w:szCs w:val="22"/>
                <w:lang w:eastAsia="en-US"/>
              </w:rPr>
              <w:t>д.10 корп.1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149,60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149,60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Ярцевская, д.1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89,76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89,76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Ярцевская, д.3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89,76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89,76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721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Ярцевская, д.5, д.7, д.9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418,88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418,88</w:t>
            </w:r>
          </w:p>
        </w:tc>
      </w:tr>
      <w:tr w:rsidR="00A21D21" w:rsidRPr="00DD2358" w:rsidTr="00B87173">
        <w:trPr>
          <w:trHeight w:val="415"/>
        </w:trPr>
        <w:tc>
          <w:tcPr>
            <w:tcW w:w="809" w:type="dxa"/>
            <w:vMerge w:val="restart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721" w:type="dxa"/>
            <w:vMerge w:val="restart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</w:p>
          <w:p w:rsidR="00A21D21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ул. Молодогвардейская, д.15</w:t>
            </w:r>
          </w:p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(детская площадка)</w:t>
            </w:r>
          </w:p>
        </w:tc>
        <w:tc>
          <w:tcPr>
            <w:tcW w:w="4535" w:type="dxa"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асфальтобетонного покрытия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105,00</w:t>
            </w:r>
          </w:p>
        </w:tc>
      </w:tr>
      <w:tr w:rsidR="00A21D21" w:rsidRPr="00DD2358" w:rsidTr="00B87173">
        <w:trPr>
          <w:trHeight w:val="415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250,00</w:t>
            </w:r>
          </w:p>
        </w:tc>
      </w:tr>
      <w:tr w:rsidR="00A21D21" w:rsidRPr="00DD2358" w:rsidTr="00B87173">
        <w:trPr>
          <w:trHeight w:val="415"/>
        </w:trPr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</w:p>
        </w:tc>
        <w:tc>
          <w:tcPr>
            <w:tcW w:w="4535" w:type="dxa"/>
            <w:vAlign w:val="center"/>
          </w:tcPr>
          <w:p w:rsidR="00A21D21" w:rsidRPr="00B87173" w:rsidRDefault="00A21D21" w:rsidP="00DD2358">
            <w:pPr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Устройство малых архитектурных форм</w:t>
            </w:r>
          </w:p>
        </w:tc>
        <w:tc>
          <w:tcPr>
            <w:tcW w:w="1267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5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lang w:eastAsia="en-US"/>
              </w:rPr>
            </w:pPr>
            <w:r w:rsidRPr="00B87173">
              <w:rPr>
                <w:sz w:val="22"/>
                <w:szCs w:val="22"/>
                <w:lang w:eastAsia="en-US"/>
              </w:rPr>
              <w:t>2165,00</w:t>
            </w:r>
          </w:p>
        </w:tc>
      </w:tr>
      <w:tr w:rsidR="00A21D21" w:rsidRPr="00DD2358" w:rsidTr="00B87173">
        <w:trPr>
          <w:trHeight w:val="415"/>
        </w:trPr>
        <w:tc>
          <w:tcPr>
            <w:tcW w:w="13027" w:type="dxa"/>
            <w:gridSpan w:val="5"/>
            <w:vAlign w:val="center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 по объекту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2520,00</w:t>
            </w:r>
          </w:p>
        </w:tc>
      </w:tr>
      <w:tr w:rsidR="00A21D21" w:rsidRPr="00DD2358" w:rsidTr="00B87173">
        <w:tc>
          <w:tcPr>
            <w:tcW w:w="13027" w:type="dxa"/>
            <w:gridSpan w:val="5"/>
          </w:tcPr>
          <w:p w:rsidR="00A21D21" w:rsidRPr="00B87173" w:rsidRDefault="00A21D21" w:rsidP="00B87173">
            <w:pPr>
              <w:jc w:val="right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20" w:type="dxa"/>
            <w:vAlign w:val="center"/>
          </w:tcPr>
          <w:p w:rsidR="00A21D21" w:rsidRPr="00B87173" w:rsidRDefault="00A21D21" w:rsidP="00B87173">
            <w:pPr>
              <w:jc w:val="center"/>
              <w:rPr>
                <w:b/>
                <w:lang w:eastAsia="en-US"/>
              </w:rPr>
            </w:pPr>
            <w:r w:rsidRPr="00B87173">
              <w:rPr>
                <w:b/>
                <w:sz w:val="22"/>
                <w:szCs w:val="22"/>
                <w:lang w:eastAsia="en-US"/>
              </w:rPr>
              <w:t>32172,74</w:t>
            </w:r>
          </w:p>
        </w:tc>
      </w:tr>
    </w:tbl>
    <w:p w:rsidR="00A21D21" w:rsidRPr="00916455" w:rsidRDefault="00A21D21" w:rsidP="00725E20"/>
    <w:sectPr w:rsidR="00A21D21" w:rsidRPr="00916455" w:rsidSect="000E1486">
      <w:pgSz w:w="16838" w:h="11906" w:orient="landscape"/>
      <w:pgMar w:top="238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7CB"/>
    <w:rsid w:val="000371DC"/>
    <w:rsid w:val="000552E5"/>
    <w:rsid w:val="00061674"/>
    <w:rsid w:val="000E1486"/>
    <w:rsid w:val="00143A9A"/>
    <w:rsid w:val="001750C8"/>
    <w:rsid w:val="00182A88"/>
    <w:rsid w:val="001A7624"/>
    <w:rsid w:val="001E59F0"/>
    <w:rsid w:val="001F3DD9"/>
    <w:rsid w:val="00212E0A"/>
    <w:rsid w:val="002434A6"/>
    <w:rsid w:val="00247684"/>
    <w:rsid w:val="00261D84"/>
    <w:rsid w:val="002709D3"/>
    <w:rsid w:val="00272543"/>
    <w:rsid w:val="00295433"/>
    <w:rsid w:val="0029783F"/>
    <w:rsid w:val="002D2C1F"/>
    <w:rsid w:val="002E11D5"/>
    <w:rsid w:val="00301C37"/>
    <w:rsid w:val="003104A7"/>
    <w:rsid w:val="0033408E"/>
    <w:rsid w:val="00372E49"/>
    <w:rsid w:val="00393BE3"/>
    <w:rsid w:val="003A68B5"/>
    <w:rsid w:val="003C5417"/>
    <w:rsid w:val="003F6C55"/>
    <w:rsid w:val="003F72CE"/>
    <w:rsid w:val="004219DB"/>
    <w:rsid w:val="00432176"/>
    <w:rsid w:val="00433031"/>
    <w:rsid w:val="00437F98"/>
    <w:rsid w:val="00443F55"/>
    <w:rsid w:val="00487346"/>
    <w:rsid w:val="004E63D9"/>
    <w:rsid w:val="00513005"/>
    <w:rsid w:val="005152C9"/>
    <w:rsid w:val="00533F11"/>
    <w:rsid w:val="00541A68"/>
    <w:rsid w:val="00582D27"/>
    <w:rsid w:val="00582F30"/>
    <w:rsid w:val="00586213"/>
    <w:rsid w:val="0058779E"/>
    <w:rsid w:val="00594091"/>
    <w:rsid w:val="00594E79"/>
    <w:rsid w:val="005A25CD"/>
    <w:rsid w:val="005C4F4F"/>
    <w:rsid w:val="005D26FC"/>
    <w:rsid w:val="00626C8A"/>
    <w:rsid w:val="00652778"/>
    <w:rsid w:val="00681924"/>
    <w:rsid w:val="006931CA"/>
    <w:rsid w:val="006C51FF"/>
    <w:rsid w:val="006E728C"/>
    <w:rsid w:val="00725E20"/>
    <w:rsid w:val="007608CD"/>
    <w:rsid w:val="00791A90"/>
    <w:rsid w:val="00796FB8"/>
    <w:rsid w:val="007C7914"/>
    <w:rsid w:val="007E00BB"/>
    <w:rsid w:val="007E3A07"/>
    <w:rsid w:val="008E615F"/>
    <w:rsid w:val="00911BD6"/>
    <w:rsid w:val="00912301"/>
    <w:rsid w:val="00916455"/>
    <w:rsid w:val="009172CD"/>
    <w:rsid w:val="00972896"/>
    <w:rsid w:val="009751B5"/>
    <w:rsid w:val="009C57CB"/>
    <w:rsid w:val="009D2CC1"/>
    <w:rsid w:val="009D6125"/>
    <w:rsid w:val="009F7156"/>
    <w:rsid w:val="00A21D21"/>
    <w:rsid w:val="00A264D9"/>
    <w:rsid w:val="00A573DD"/>
    <w:rsid w:val="00A90A73"/>
    <w:rsid w:val="00B87173"/>
    <w:rsid w:val="00BA3AC9"/>
    <w:rsid w:val="00BC1C07"/>
    <w:rsid w:val="00BE1472"/>
    <w:rsid w:val="00C00498"/>
    <w:rsid w:val="00C12B7D"/>
    <w:rsid w:val="00C35CB5"/>
    <w:rsid w:val="00C465BA"/>
    <w:rsid w:val="00C61821"/>
    <w:rsid w:val="00C64551"/>
    <w:rsid w:val="00C8063F"/>
    <w:rsid w:val="00CD5A3D"/>
    <w:rsid w:val="00D10DB1"/>
    <w:rsid w:val="00D27E56"/>
    <w:rsid w:val="00D35C5A"/>
    <w:rsid w:val="00D36192"/>
    <w:rsid w:val="00D47B0E"/>
    <w:rsid w:val="00D57ED5"/>
    <w:rsid w:val="00D64AA9"/>
    <w:rsid w:val="00D87222"/>
    <w:rsid w:val="00D93B49"/>
    <w:rsid w:val="00DD2358"/>
    <w:rsid w:val="00DD361D"/>
    <w:rsid w:val="00DF0564"/>
    <w:rsid w:val="00DF35A1"/>
    <w:rsid w:val="00E12AF8"/>
    <w:rsid w:val="00E21890"/>
    <w:rsid w:val="00E36DE3"/>
    <w:rsid w:val="00E73620"/>
    <w:rsid w:val="00EC0447"/>
    <w:rsid w:val="00EE6F88"/>
    <w:rsid w:val="00F06D9A"/>
    <w:rsid w:val="00F500AE"/>
    <w:rsid w:val="00F933D5"/>
    <w:rsid w:val="00FA61B1"/>
    <w:rsid w:val="00FB39EF"/>
    <w:rsid w:val="00FB4E16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7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57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5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1FF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D2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7ED5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0371DC"/>
    <w:rPr>
      <w:sz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0371DC"/>
    <w:pPr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2C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4</Pages>
  <Words>702</Words>
  <Characters>4004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Paradise</cp:lastModifiedBy>
  <cp:revision>52</cp:revision>
  <cp:lastPrinted>2017-01-18T07:14:00Z</cp:lastPrinted>
  <dcterms:created xsi:type="dcterms:W3CDTF">2014-06-17T07:00:00Z</dcterms:created>
  <dcterms:modified xsi:type="dcterms:W3CDTF">2017-01-18T07:16:00Z</dcterms:modified>
</cp:coreProperties>
</file>